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rPr>
          <w:rFonts w:ascii="Times New Roman"/>
          <w:sz w:val="25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2"/>
        </w:rPr>
      </w:pPr>
    </w:p>
    <w:p>
      <w:pPr>
        <w:pStyle w:val="2"/>
        <w:spacing w:line="59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CCIA国际艺术测评专业考试</w:t>
      </w:r>
    </w:p>
    <w:p>
      <w:pPr>
        <w:pStyle w:val="2"/>
        <w:spacing w:line="590" w:lineRule="exact"/>
        <w:rPr>
          <w:rFonts w:ascii="Mangal" w:eastAsia="Mangal"/>
        </w:rPr>
      </w:pPr>
      <w:r>
        <w:rPr>
          <w:rFonts w:hint="eastAsia"/>
          <w:lang w:val="en-US" w:eastAsia="zh-CN"/>
        </w:rPr>
        <w:t>中国舞舞蹈考级</w:t>
      </w:r>
      <w:r>
        <w:t>标准</w:t>
      </w:r>
    </w:p>
    <w:p>
      <w:pPr>
        <w:spacing w:before="98"/>
        <w:ind w:left="1106" w:right="1524" w:firstLine="0"/>
        <w:jc w:val="center"/>
        <w:rPr>
          <w:rFonts w:ascii="Mangal" w:eastAsia="Mangal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（正式级）</w:t>
      </w:r>
    </w:p>
    <w:p>
      <w:pPr>
        <w:spacing w:before="245"/>
        <w:ind w:left="889" w:right="1524" w:firstLine="0"/>
        <w:jc w:val="center"/>
        <w:rPr>
          <w:rFonts w:ascii="Calibri"/>
          <w:sz w:val="28"/>
        </w:rPr>
      </w:pPr>
      <w:r>
        <w:rPr>
          <w:rFonts w:ascii="Calibri"/>
          <w:color w:val="FF0000"/>
          <w:sz w:val="28"/>
        </w:rPr>
        <w:t>V</w:t>
      </w:r>
      <w:r>
        <w:rPr>
          <w:rFonts w:hint="eastAsia" w:ascii="Calibri"/>
          <w:color w:val="FF0000"/>
          <w:sz w:val="28"/>
          <w:lang w:val="en-US" w:eastAsia="zh-CN"/>
        </w:rPr>
        <w:t>3</w:t>
      </w:r>
      <w:r>
        <w:rPr>
          <w:rFonts w:ascii="Calibri"/>
          <w:color w:val="FF0000"/>
          <w:sz w:val="28"/>
        </w:rPr>
        <w:t>.1.1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6"/>
        <w:rPr>
          <w:rFonts w:ascii="Calibri"/>
          <w:sz w:val="19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9"/>
        <w:rPr>
          <w:rFonts w:ascii="Calibri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240" w:lineRule="auto"/>
        <w:ind w:left="1837" w:right="0" w:firstLine="0"/>
        <w:jc w:val="left"/>
        <w:textAlignment w:val="auto"/>
        <w:rPr>
          <w:sz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eastAsia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官方网站：http://cciacm.cn/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default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官方微信公众号：CCIA总部（ID:CCIACM）</w:t>
      </w: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spacing w:before="44"/>
        <w:ind w:left="888" w:right="1524" w:firstLine="0"/>
        <w:jc w:val="center"/>
        <w:rPr>
          <w:sz w:val="28"/>
        </w:rPr>
      </w:pPr>
      <w:r>
        <w:rPr>
          <w:rFonts w:ascii="Arial" w:eastAsia="Arial"/>
          <w:sz w:val="28"/>
        </w:rPr>
        <w:t>20</w:t>
      </w:r>
      <w:r>
        <w:rPr>
          <w:rFonts w:hint="eastAsia" w:ascii="Arial"/>
          <w:sz w:val="28"/>
          <w:lang w:val="en-US" w:eastAsia="zh-CN"/>
        </w:rPr>
        <w:t>22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 xml:space="preserve">年 </w:t>
      </w:r>
      <w:r>
        <w:rPr>
          <w:rFonts w:hint="eastAsia" w:ascii="Arial"/>
          <w:sz w:val="28"/>
          <w:lang w:val="en-US" w:eastAsia="zh-CN"/>
        </w:rPr>
        <w:t>01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>月</w:t>
      </w:r>
    </w:p>
    <w:p>
      <w:pPr>
        <w:spacing w:after="0"/>
        <w:jc w:val="center"/>
        <w:rPr>
          <w:sz w:val="28"/>
        </w:rPr>
        <w:sectPr>
          <w:headerReference r:id="rId5" w:type="default"/>
          <w:pgSz w:w="11910" w:h="16840"/>
          <w:pgMar w:top="1580" w:right="1000" w:bottom="280" w:left="1640" w:header="720" w:footer="720" w:gutter="0"/>
          <w:cols w:space="720" w:num="1"/>
        </w:sectPr>
      </w:pPr>
    </w:p>
    <w:p>
      <w:pPr>
        <w:pStyle w:val="5"/>
        <w:rPr>
          <w:sz w:val="27"/>
        </w:rPr>
      </w:pPr>
    </w:p>
    <w:p>
      <w:pPr>
        <w:pStyle w:val="3"/>
        <w:tabs>
          <w:tab w:val="left" w:pos="724"/>
        </w:tabs>
      </w:pPr>
      <w:r>
        <w:t>说</w:t>
      </w:r>
      <w:r>
        <w:tab/>
      </w:r>
      <w:r>
        <w:t>明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中国文化信息协会文化产业专业委员会（CCIA）：于1993年12月，经文旅部批准，正式在国家民政部登记注册，成为国家一级社团组织，总部设于北京。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为全面贯彻执行国务院针对社会团体组织发展的指导意见，落实国家文化和旅游部普及社会艺术教育的根本任务，充分履行中国文化信息协会文化产业专业委员会行业职能，经研究成立了CCIA国际艺术测评专业考试办公室，面向全国规范开展国际艺术测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rFonts w:hint="eastAsia"/>
          <w:sz w:val="28"/>
        </w:rPr>
        <w:t>CCIA国际艺术测评专业考试办公室携手全国各社会艺术行业领域的专家、教授，打造CCIA国际艺术测评体系。CCIA办公室本着“弘扬民族文化、普及社会艺术教育、发展我国文化艺术事业、提升全民文化艺术素养”的宗旨，组织、规范、协调全国艺术考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艺术培训测评办公室</w:t>
      </w:r>
      <w:r>
        <w:rPr>
          <w:sz w:val="28"/>
        </w:rPr>
        <w:t>制定。由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普及工作委员会审核通过，适用于由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举办的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考试，由经授权的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考试服务中心/网点承担招生和考试服务工作。</w:t>
      </w:r>
    </w:p>
    <w:p>
      <w:pPr>
        <w:spacing w:before="182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本标准不以评价教学为目的，考核内容不是按照学校要求设定， 而是从</w:t>
      </w:r>
      <w:r>
        <w:rPr>
          <w:rFonts w:hint="eastAsia"/>
          <w:sz w:val="28"/>
          <w:lang w:val="en-US" w:eastAsia="zh-CN"/>
        </w:rPr>
        <w:t>艺术专业</w:t>
      </w:r>
      <w:r>
        <w:rPr>
          <w:sz w:val="28"/>
        </w:rPr>
        <w:t>所需要的技能和知识，以及国内</w:t>
      </w:r>
      <w:r>
        <w:rPr>
          <w:rFonts w:hint="eastAsia"/>
          <w:sz w:val="28"/>
          <w:lang w:val="en-US" w:eastAsia="zh-CN"/>
        </w:rPr>
        <w:t>艺术</w:t>
      </w:r>
      <w:r>
        <w:rPr>
          <w:sz w:val="28"/>
        </w:rPr>
        <w:t>教育的普及情况而确定，主要以实践应用能力为主。</w:t>
      </w:r>
    </w:p>
    <w:p>
      <w:pPr>
        <w:spacing w:before="182" w:line="314" w:lineRule="auto"/>
        <w:ind w:left="138" w:right="92" w:firstLine="559"/>
        <w:jc w:val="left"/>
        <w:rPr>
          <w:sz w:val="28"/>
        </w:rPr>
      </w:pPr>
      <w:r>
        <w:rPr>
          <w:sz w:val="28"/>
        </w:rPr>
        <w:t>本标准版权属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所有。本标准使用者仅限于经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直接授权的相关合作单位，包括</w:t>
      </w:r>
      <w:r>
        <w:rPr>
          <w:rFonts w:hint="eastAsia"/>
          <w:sz w:val="28"/>
        </w:rPr>
        <w:t>CCIA国际艺术测评专业考试</w:t>
      </w:r>
      <w:r>
        <w:rPr>
          <w:sz w:val="28"/>
        </w:rPr>
        <w:t>服务中心/服务网点、教育基地。未经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允许，任何单位及个人不得擅自复制、摘编、变造本标准所含文字、图片、链接等信息，违者将依法追究法律责任。授权单位查询网址为</w:t>
      </w:r>
      <w:r>
        <w:rPr>
          <w:rFonts w:hint="eastAsia"/>
          <w:sz w:val="28"/>
        </w:rPr>
        <w:t>http://cciacm.cn/</w:t>
      </w:r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240" w:lineRule="auto"/>
        <w:ind w:left="697" w:leftChars="0" w:right="0" w:rightChars="0"/>
        <w:jc w:val="left"/>
        <w:textAlignment w:val="auto"/>
        <w:rPr>
          <w:sz w:val="28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360" w:lineRule="auto"/>
        <w:ind w:left="1117" w:right="0" w:hanging="420"/>
        <w:jc w:val="left"/>
        <w:textAlignment w:val="auto"/>
        <w:rPr>
          <w:sz w:val="28"/>
        </w:rPr>
      </w:pPr>
      <w:r>
        <w:rPr>
          <w:rFonts w:hint="eastAsia"/>
          <w:spacing w:val="-3"/>
          <w:sz w:val="28"/>
          <w:lang w:val="en-US" w:eastAsia="zh-CN"/>
        </w:rPr>
        <w:t>中国舞舞蹈</w:t>
      </w:r>
      <w:r>
        <w:rPr>
          <w:rFonts w:hint="eastAsia"/>
          <w:spacing w:val="-3"/>
          <w:sz w:val="28"/>
        </w:rPr>
        <w:t>考级共分3个阶段，一共十级，每一级都由基础元素训练和</w:t>
      </w:r>
      <w:r>
        <w:rPr>
          <w:rFonts w:hint="eastAsia"/>
          <w:spacing w:val="-3"/>
          <w:sz w:val="28"/>
          <w:lang w:val="en-US" w:eastAsia="zh-CN"/>
        </w:rPr>
        <w:t>舞蹈</w:t>
      </w:r>
      <w:r>
        <w:rPr>
          <w:rFonts w:hint="eastAsia"/>
          <w:spacing w:val="-3"/>
          <w:sz w:val="28"/>
        </w:rPr>
        <w:t>应用训练两部分内容。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360" w:lineRule="auto"/>
        <w:ind w:left="1117" w:right="0" w:hanging="420"/>
        <w:jc w:val="left"/>
        <w:textAlignment w:val="auto"/>
        <w:rPr>
          <w:sz w:val="28"/>
        </w:rPr>
      </w:pPr>
      <w:r>
        <w:rPr>
          <w:spacing w:val="-3"/>
          <w:sz w:val="28"/>
        </w:rPr>
        <w:t>本标准未对考试形式进行说明。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after="0" w:line="360" w:lineRule="auto"/>
        <w:ind w:left="697" w:right="70" w:rightChars="0" w:firstLine="0"/>
        <w:jc w:val="left"/>
        <w:textAlignment w:val="auto"/>
        <w:rPr>
          <w:sz w:val="28"/>
        </w:rPr>
      </w:pPr>
      <w:r>
        <w:rPr>
          <w:spacing w:val="-10"/>
          <w:sz w:val="28"/>
        </w:rPr>
        <w:t>本标准</w:t>
      </w:r>
      <w:r>
        <w:rPr>
          <w:rFonts w:hint="eastAsia"/>
          <w:spacing w:val="-10"/>
          <w:sz w:val="28"/>
        </w:rPr>
        <w:t>1——3级为初级，适用年龄为3——5岁；4——6级为中级，适用年龄为6——8岁；7——10级为高级，适用年龄为9——12岁及以上</w:t>
      </w:r>
      <w:r>
        <w:rPr>
          <w:spacing w:val="-1"/>
          <w:sz w:val="28"/>
        </w:rPr>
        <w:t>青少年。</w:t>
      </w:r>
      <w:r>
        <w:rPr>
          <w:spacing w:val="-3"/>
          <w:sz w:val="28"/>
        </w:rPr>
        <w:t>所有相关本标准的解释权属于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pacing w:val="-3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left"/>
        <w:textAlignment w:val="auto"/>
        <w:rPr>
          <w:sz w:val="28"/>
        </w:rPr>
        <w:sectPr>
          <w:headerReference r:id="rId6" w:type="default"/>
          <w:footerReference r:id="rId7" w:type="default"/>
          <w:pgSz w:w="11910" w:h="16840"/>
          <w:pgMar w:top="1100" w:right="1600" w:bottom="1060" w:left="1660" w:header="877" w:footer="876" w:gutter="0"/>
          <w:pgNumType w:start="1"/>
          <w:cols w:space="720" w:num="1"/>
        </w:sectPr>
      </w:pP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</w:pPr>
      <w:r>
        <w:t>一级标准</w:t>
      </w:r>
    </w:p>
    <w:p>
      <w:pPr>
        <w:pStyle w:val="5"/>
        <w:spacing w:line="360" w:lineRule="auto"/>
        <w:ind w:left="778"/>
        <w:rPr>
          <w:rFonts w:hint="eastAsia"/>
          <w:w w:val="95"/>
        </w:rPr>
      </w:pPr>
      <w:r>
        <w:rPr>
          <w:rFonts w:hint="eastAsia"/>
          <w:w w:val="95"/>
        </w:rPr>
        <w:t>1、坐姿站姿、身体直立。</w:t>
      </w:r>
    </w:p>
    <w:p>
      <w:pPr>
        <w:pStyle w:val="5"/>
        <w:spacing w:line="360" w:lineRule="auto"/>
        <w:ind w:left="778"/>
        <w:rPr>
          <w:rFonts w:hint="eastAsia"/>
          <w:w w:val="95"/>
        </w:rPr>
      </w:pPr>
      <w:r>
        <w:rPr>
          <w:rFonts w:hint="eastAsia"/>
          <w:w w:val="95"/>
        </w:rPr>
        <w:t>2、有正确的坐姿、站姿与体感概念。</w:t>
      </w:r>
    </w:p>
    <w:p>
      <w:pPr>
        <w:pStyle w:val="5"/>
        <w:spacing w:line="360" w:lineRule="auto"/>
        <w:ind w:left="778"/>
        <w:rPr>
          <w:rFonts w:hint="eastAsia"/>
          <w:w w:val="95"/>
        </w:rPr>
      </w:pPr>
      <w:r>
        <w:rPr>
          <w:rFonts w:hint="eastAsia"/>
          <w:w w:val="95"/>
        </w:rPr>
        <w:t>3、腿直，脚绷、手位、脚位。</w:t>
      </w:r>
    </w:p>
    <w:p>
      <w:pPr>
        <w:pStyle w:val="5"/>
        <w:spacing w:line="360" w:lineRule="auto"/>
        <w:ind w:left="778"/>
        <w:rPr>
          <w:rFonts w:hint="eastAsia"/>
          <w:w w:val="95"/>
        </w:rPr>
      </w:pPr>
      <w:r>
        <w:rPr>
          <w:rFonts w:hint="eastAsia"/>
          <w:w w:val="95"/>
        </w:rPr>
        <w:t>4、身体各部位、上下身动作基本协调。</w:t>
      </w:r>
    </w:p>
    <w:p>
      <w:pPr>
        <w:pStyle w:val="5"/>
        <w:spacing w:line="360" w:lineRule="auto"/>
        <w:ind w:left="778"/>
        <w:rPr>
          <w:rFonts w:hint="eastAsia"/>
          <w:w w:val="95"/>
        </w:rPr>
      </w:pPr>
      <w:r>
        <w:rPr>
          <w:rFonts w:hint="eastAsia"/>
          <w:w w:val="95"/>
        </w:rPr>
        <w:t>5、在音乐节拍中完成动作。表演有节奏感。</w:t>
      </w:r>
    </w:p>
    <w:p>
      <w:pPr>
        <w:pStyle w:val="5"/>
        <w:spacing w:line="360" w:lineRule="auto"/>
        <w:ind w:left="778"/>
        <w:rPr>
          <w:rFonts w:hint="eastAsia"/>
          <w:w w:val="95"/>
        </w:rPr>
      </w:pPr>
    </w:p>
    <w:p>
      <w:pPr>
        <w:pStyle w:val="5"/>
        <w:spacing w:line="360" w:lineRule="auto"/>
        <w:ind w:firstLine="608" w:firstLineChars="200"/>
      </w:pPr>
      <w:r>
        <w:rPr>
          <w:rFonts w:hint="eastAsia"/>
          <w:w w:val="95"/>
        </w:rPr>
        <w:t>考生能完成以</w:t>
      </w:r>
      <w:r>
        <w:rPr>
          <w:rFonts w:hint="eastAsia"/>
          <w:w w:val="95"/>
          <w:lang w:val="en-US" w:eastAsia="zh-CN"/>
        </w:rPr>
        <w:t>上</w:t>
      </w:r>
      <w:r>
        <w:rPr>
          <w:rFonts w:hint="eastAsia"/>
          <w:w w:val="95"/>
        </w:rPr>
        <w:t>内容即可</w:t>
      </w:r>
      <w:r>
        <w:rPr>
          <w:w w:val="95"/>
        </w:rPr>
        <w:t>。</w:t>
      </w:r>
    </w:p>
    <w:p>
      <w:pPr>
        <w:spacing w:after="0" w:line="406" w:lineRule="exact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3638" w:right="3751"/>
        <w:rPr>
          <w:rFonts w:ascii="Microsoft JhengHei"/>
          <w:b/>
          <w:sz w:val="18"/>
        </w:rPr>
      </w:pPr>
      <w:r>
        <w:t>二级标准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1、坐姿站姿、身体直立。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2、有正确的坐姿、站姿与体感概念。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3、腿直，脚绷、手位、脚位。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4、身体各部位、上下身动作基本协调。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5、在音乐节拍中完成动作。表演有节奏感。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highlight w:val="red"/>
        </w:rPr>
      </w:pPr>
      <w:r>
        <w:rPr>
          <w:rFonts w:hint="eastAsia"/>
          <w:w w:val="95"/>
          <w:lang w:val="en-US" w:eastAsia="zh-CN"/>
        </w:rPr>
        <w:t>考生能完整且熟练完成以上内容。</w:t>
      </w:r>
    </w:p>
    <w:p>
      <w:pPr>
        <w:spacing w:after="0"/>
        <w:sectPr>
          <w:pgSz w:w="11910" w:h="16840"/>
          <w:pgMar w:top="1100" w:right="15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3638" w:right="3931"/>
        <w:rPr>
          <w:rFonts w:ascii="Microsoft JhengHei"/>
          <w:b/>
          <w:sz w:val="18"/>
        </w:rPr>
      </w:pPr>
      <w:r>
        <w:t>三级标准</w:t>
      </w:r>
    </w:p>
    <w:p>
      <w:pPr>
        <w:pStyle w:val="5"/>
        <w:spacing w:line="360" w:lineRule="auto"/>
        <w:ind w:firstLine="608" w:firstLineChars="200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1、坐姿站姿、身体直立。</w:t>
      </w:r>
    </w:p>
    <w:p>
      <w:pPr>
        <w:pStyle w:val="5"/>
        <w:spacing w:line="360" w:lineRule="auto"/>
        <w:ind w:firstLine="608" w:firstLineChars="200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2、有正确的坐姿、站姿与体感概念。</w:t>
      </w:r>
    </w:p>
    <w:p>
      <w:pPr>
        <w:pStyle w:val="5"/>
        <w:spacing w:line="360" w:lineRule="auto"/>
        <w:ind w:firstLine="608" w:firstLineChars="200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3、腿直，脚绷、手位、脚位。</w:t>
      </w:r>
    </w:p>
    <w:p>
      <w:pPr>
        <w:pStyle w:val="5"/>
        <w:spacing w:line="360" w:lineRule="auto"/>
        <w:ind w:firstLine="608" w:firstLineChars="200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4、身体各部位、上下身动作基本协调。</w:t>
      </w:r>
    </w:p>
    <w:p>
      <w:pPr>
        <w:pStyle w:val="5"/>
        <w:spacing w:line="360" w:lineRule="auto"/>
        <w:ind w:firstLine="608" w:firstLineChars="200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5、在音乐节拍中完成动作。表演有节奏感。</w:t>
      </w:r>
    </w:p>
    <w:p>
      <w:pPr>
        <w:pStyle w:val="5"/>
        <w:spacing w:line="360" w:lineRule="auto"/>
        <w:rPr>
          <w:rFonts w:hint="eastAsia"/>
          <w:w w:val="95"/>
          <w:lang w:val="en-US" w:eastAsia="zh-CN"/>
        </w:rPr>
      </w:pPr>
    </w:p>
    <w:p>
      <w:pPr>
        <w:pStyle w:val="5"/>
        <w:spacing w:line="360" w:lineRule="auto"/>
        <w:ind w:firstLine="608" w:firstLineChars="200"/>
        <w:rPr>
          <w:sz w:val="20"/>
        </w:rPr>
      </w:pPr>
      <w:r>
        <w:rPr>
          <w:rFonts w:hint="eastAsia"/>
          <w:w w:val="95"/>
          <w:lang w:val="en-US" w:eastAsia="zh-CN"/>
        </w:rPr>
        <w:t>考生能熟练且良好地完成以上内容。</w:t>
      </w: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sz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523240</wp:posOffset>
                </wp:positionV>
                <wp:extent cx="829945" cy="378460"/>
                <wp:effectExtent l="0" t="0" r="0" b="0"/>
                <wp:wrapTopAndBottom/>
                <wp:docPr id="15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3120" y="5264150"/>
                          <a:ext cx="82994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四级标准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81.95pt;margin-top:41.2pt;height:29.8pt;width:65.35pt;mso-wrap-distance-bottom:0pt;mso-wrap-distance-top:0pt;z-index:251660288;mso-width-relative:page;mso-height-relative:page;" filled="f" stroked="f" coordsize="21600,21600" o:gfxdata="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aG6xXZAAAACgEAAA8AAAAAAAAAAQAgAAAAIgAAAGRycy9k&#10;b3ducmV2LnhtbFBLAQIUABQAAAAIAIdO4kCwMcLDyAEAAH8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auto"/>
                        <w:ind w:left="0" w:right="0" w:firstLine="0"/>
                        <w:jc w:val="left"/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  <w:t>四级标准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1216" w:firstLineChars="4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1、坐姿站姿、身体直立。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1216" w:firstLineChars="4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2、有正确的坐姿、站姿与体感概念。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1216" w:firstLineChars="4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3、腿直，脚绷、手位、脚位。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1216" w:firstLineChars="4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4、身体各部位、上下身动作基本协调。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1216" w:firstLineChars="4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5、在音乐节拍中完成动作。表演有节奏感。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1216" w:firstLineChars="4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1216" w:firstLineChars="4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考生能完全掌握以</w:t>
      </w:r>
      <w:r>
        <w:rPr>
          <w:rFonts w:hint="eastAsia" w:cs="宋体"/>
          <w:w w:val="95"/>
          <w:sz w:val="32"/>
          <w:szCs w:val="32"/>
          <w:lang w:val="en-US" w:eastAsia="zh-CN" w:bidi="ar-SA"/>
        </w:rPr>
        <w:t>上</w:t>
      </w: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内容</w:t>
      </w:r>
      <w:r>
        <w:rPr>
          <w:rFonts w:hint="eastAsia" w:cs="宋体"/>
          <w:w w:val="95"/>
          <w:sz w:val="32"/>
          <w:szCs w:val="32"/>
          <w:lang w:val="en-US" w:eastAsia="zh-CN" w:bidi="ar-SA"/>
        </w:rPr>
        <w:t>。</w:t>
      </w:r>
    </w:p>
    <w:p>
      <w:pPr>
        <w:spacing w:after="0"/>
        <w:sectPr>
          <w:pgSz w:w="11910" w:h="16840"/>
          <w:pgMar w:top="1100" w:right="136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b/>
          <w:bCs/>
          <w:sz w:val="28"/>
        </w:rPr>
      </w:pPr>
    </w:p>
    <w:p>
      <w:pPr>
        <w:pStyle w:val="4"/>
        <w:spacing w:line="360" w:lineRule="auto"/>
        <w:rPr>
          <w:rFonts w:ascii="Microsoft JhengHei"/>
          <w:b/>
          <w:sz w:val="18"/>
        </w:rPr>
      </w:pPr>
      <w:r>
        <w:t>五级标准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腿直、脚绷、身体直立，有较好的身体形态。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软开度与舞姿，有一定的软开度。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节奏感与协调性。节奏感强，能在各个节奏中，完成所学的舞蹈动作。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有舞蹈的表现意识。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考生能完全掌握以上内容。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12065</wp:posOffset>
                </wp:positionV>
                <wp:extent cx="934720" cy="320675"/>
                <wp:effectExtent l="0" t="0" r="0" b="0"/>
                <wp:wrapTopAndBottom/>
                <wp:docPr id="1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90925" y="4846955"/>
                          <a:ext cx="93472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六级标准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99.75pt;margin-top:0.95pt;height:25.25pt;width:73.6pt;mso-wrap-distance-bottom:0pt;mso-wrap-distance-top:0pt;z-index:251659264;mso-width-relative:page;mso-height-relative:page;" filled="f" stroked="f" coordsize="21600,21600" o:gfxdata="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LMvYAAAACAEAAA8AAAAAAAAAAQAgAAAAIgAAAGRycy9k&#10;b3ducmV2LnhtbFBLAQIUABQAAAAIAIdO4kDcsCqFyQEAAH8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auto"/>
                        <w:ind w:left="0" w:right="0" w:firstLine="0"/>
                        <w:jc w:val="left"/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  <w:t>六级标准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腿直、脚绷、身体直立，有较好的身体形态。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软开度与舞姿，有一定的软开度。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节奏感与协调性。节奏感强，能在各个节奏中，完成所学的舞蹈动作。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有舞蹈的表现意识。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  <w:sz w:val="32"/>
          <w:szCs w:val="32"/>
        </w:rPr>
        <w:t>考生能完全掌握</w:t>
      </w:r>
      <w:r>
        <w:rPr>
          <w:rFonts w:hint="eastAsia"/>
          <w:w w:val="95"/>
          <w:lang w:val="en-US" w:eastAsia="zh-CN"/>
        </w:rPr>
        <w:t>以上</w:t>
      </w:r>
      <w:r>
        <w:rPr>
          <w:rFonts w:hint="eastAsia"/>
          <w:w w:val="95"/>
        </w:rPr>
        <w:t>内容</w:t>
      </w:r>
      <w:r>
        <w:rPr>
          <w:w w:val="95"/>
        </w:rPr>
        <w:t>。</w:t>
      </w: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</w:pPr>
      <w:r>
        <w:t>七级标准</w:t>
      </w:r>
    </w:p>
    <w:p>
      <w:pPr>
        <w:pStyle w:val="5"/>
        <w:spacing w:before="11" w:line="360" w:lineRule="auto"/>
        <w:rPr>
          <w:rFonts w:ascii="Microsoft JhengHei"/>
          <w:b/>
          <w:sz w:val="1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CN"/>
        </w:rPr>
        <w:t>1、腿直、脚绷、身体直立，有较好的身体形态。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CN"/>
        </w:rPr>
        <w:t>2、软开度与舞姿，有一定的软开度。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CN"/>
        </w:rPr>
        <w:t>3、节奏感与协调性。节奏感强，能在各个节奏中，完成所学的舞蹈动作。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CN"/>
        </w:rPr>
        <w:t>4、有舞蹈的表现意识。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w w:val="95"/>
        </w:rPr>
      </w:pPr>
      <w:r>
        <w:rPr>
          <w:rFonts w:hint="eastAsia"/>
          <w:sz w:val="32"/>
          <w:szCs w:val="32"/>
        </w:rPr>
        <w:t>考生能完全掌</w:t>
      </w:r>
      <w:r>
        <w:rPr>
          <w:rFonts w:hint="eastAsia"/>
          <w:w w:val="95"/>
          <w:sz w:val="32"/>
        </w:rPr>
        <w:t>握</w:t>
      </w:r>
      <w:r>
        <w:rPr>
          <w:rFonts w:hint="eastAsia"/>
          <w:w w:val="95"/>
          <w:sz w:val="32"/>
          <w:lang w:val="en-US" w:eastAsia="zh-CN"/>
        </w:rPr>
        <w:t>以上</w:t>
      </w:r>
      <w:r>
        <w:rPr>
          <w:rFonts w:hint="eastAsia"/>
          <w:w w:val="95"/>
          <w:sz w:val="32"/>
        </w:rPr>
        <w:t>内</w:t>
      </w:r>
      <w:r>
        <w:rPr>
          <w:rFonts w:hint="eastAsia"/>
          <w:w w:val="95"/>
        </w:rPr>
        <w:t>容</w:t>
      </w:r>
      <w:r>
        <w:rPr>
          <w:w w:val="95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w w:val="95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577850</wp:posOffset>
                </wp:positionV>
                <wp:extent cx="1127125" cy="286385"/>
                <wp:effectExtent l="0" t="0" r="0" b="0"/>
                <wp:wrapTopAndBottom/>
                <wp:docPr id="23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31210" y="5251450"/>
                          <a:ext cx="11271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八级标准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52.3pt;margin-top:45.5pt;height:22.55pt;width:88.75pt;mso-wrap-distance-bottom:0pt;mso-wrap-distance-top:0pt;z-index:251659264;mso-width-relative:page;mso-height-relative:page;" filled="f" stroked="f" coordsize="21600,21600" o:gfxdata="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i7Xp2QAAAAoBAAAPAAAAAAAAAAEAIAAAACIAAABkcnMvZG93&#10;bnJldi54bWxQSwECFAAUAAAACACHTuJAh8tyKcYBAACA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auto"/>
                        <w:ind w:left="0" w:right="0" w:firstLine="0"/>
                        <w:jc w:val="center"/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  <w:t>八级标准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1、腿直、脚绷、身体直立，有较好的身体形态。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2、软开度与舞姿，有一定的软开度。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3、节奏感与协调性。节奏感强，能在各个节奏中，完成所学的舞蹈动作。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4、有舞蹈的表现意识。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w w:val="95"/>
        </w:rPr>
      </w:pPr>
      <w:r>
        <w:rPr>
          <w:rFonts w:hint="eastAsia"/>
          <w:sz w:val="32"/>
          <w:szCs w:val="32"/>
        </w:rPr>
        <w:t>考生能完全掌握</w:t>
      </w:r>
      <w:r>
        <w:rPr>
          <w:rFonts w:hint="eastAsia"/>
          <w:sz w:val="32"/>
          <w:szCs w:val="32"/>
          <w:lang w:val="en-US" w:eastAsia="zh-CN"/>
        </w:rPr>
        <w:t>以上</w:t>
      </w:r>
      <w:r>
        <w:rPr>
          <w:rFonts w:hint="eastAsia"/>
          <w:w w:val="95"/>
        </w:rPr>
        <w:t>内容</w:t>
      </w:r>
      <w:r>
        <w:rPr>
          <w:w w:val="95"/>
        </w:rPr>
        <w:t>。</w:t>
      </w: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3638" w:right="3751"/>
      </w:pPr>
      <w:r>
        <w:t>九级标准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1、直立重心，绷与直。舞蹈动作准确，能完整表现组合。身体直立向上。做到脚绷腿直。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2、软开度、跳、转、舞姿。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有较好的软开度与控制能力，准确的完成舞蹈组合技能，规范舞姿。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3风格，乐感，表现力。舞蹈表演流畅，情绪表演具有感染力与流畅性。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考生能完全掌握</w:t>
      </w:r>
      <w:r>
        <w:rPr>
          <w:rFonts w:hint="eastAsia"/>
          <w:sz w:val="32"/>
          <w:szCs w:val="32"/>
          <w:lang w:val="en-US" w:eastAsia="zh-CN"/>
        </w:rPr>
        <w:t>以上</w:t>
      </w:r>
      <w:r>
        <w:rPr>
          <w:rFonts w:hint="eastAsia"/>
          <w:sz w:val="32"/>
          <w:szCs w:val="32"/>
        </w:rPr>
        <w:t>内容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440" w:firstLineChars="200"/>
        <w:textAlignment w:val="auto"/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3175</wp:posOffset>
                </wp:positionV>
                <wp:extent cx="829945" cy="385445"/>
                <wp:effectExtent l="0" t="0" r="0" b="0"/>
                <wp:wrapTopAndBottom/>
                <wp:docPr id="27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3120" y="6522720"/>
                          <a:ext cx="82994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十级标准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82.6pt;margin-top:0.25pt;height:30.35pt;width:65.35pt;mso-wrap-distance-bottom:0pt;mso-wrap-distance-top:0pt;z-index:251659264;mso-width-relative:page;mso-height-relative:page;" filled="f" stroked="f" coordsize="21600,21600" o:gfxdata="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U3WT3WAAAABwEAAA8AAAAAAAAAAQAgAAAAIgAAAGRycy9kb3du&#10;cmV2LnhtbFBLAQIUABQAAAAIAIdO4kCYQvqhyAEAAH8DAAAOAAAAAAAAAAEAIAAAACU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auto"/>
                        <w:ind w:left="0" w:right="0" w:firstLine="0"/>
                        <w:jc w:val="left"/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  <w:t>十级标准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lang w:val="en-US" w:eastAsia="zh-CN"/>
        </w:rPr>
        <w:t>1、直立重心，绷与直。舞蹈动作准确，能完整表现组合。身体直立向上。做到脚绷腿直。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2、软开度、跳、转、舞姿。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有较好的软开度与控制能力，准确的完成舞蹈组合技能，规范舞姿。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3风格，乐感，表现力。舞蹈表演流畅，情绪表演具有感染力与流畅性。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sz w:val="32"/>
          <w:szCs w:val="32"/>
        </w:rPr>
        <w:t>考生能完全掌</w:t>
      </w:r>
      <w:r>
        <w:rPr>
          <w:rFonts w:hint="eastAsia"/>
        </w:rPr>
        <w:t>握以上内容。</w:t>
      </w:r>
    </w:p>
    <w:sectPr>
      <w:pgSz w:w="11910" w:h="16840"/>
      <w:pgMar w:top="1100" w:right="1540" w:bottom="1060" w:left="1660" w:header="877" w:footer="8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ng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9996170</wp:posOffset>
              </wp:positionV>
              <wp:extent cx="370205" cy="152400"/>
              <wp:effectExtent l="0" t="0" r="0" b="0"/>
              <wp:wrapNone/>
              <wp:docPr id="4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3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1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3.05pt;margin-top:787.1pt;height:12pt;width:29.15pt;mso-position-horizontal-relative:page;mso-position-vertical-relative:page;z-index:-251655168;mso-width-relative:page;mso-height-relative:page;" filled="f" stroked="f" coordsize="21600,21600" o:gfxdata="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+sVgtsAAAANAQAADwAAAAAAAAABACAAAAAiAAAAZHJzL2Rvd25yZXYueG1s&#10;UEsBAhQAFAAAAAgAh07iQN0sPS+8AQAAcg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3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1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0" b="10160"/>
          <wp:wrapNone/>
          <wp:docPr id="52" name="WordPictureWatermark699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WordPictureWatermark69945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544195</wp:posOffset>
              </wp:positionV>
              <wp:extent cx="1530350" cy="139700"/>
              <wp:effectExtent l="0" t="0" r="0" b="0"/>
              <wp:wrapNone/>
              <wp:docPr id="4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中国舞舞蹈考级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标准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83pt;margin-top:42.85pt;height:11pt;width:120.5pt;mso-position-horizontal-relative:page;mso-position-vertical-relative:page;z-index:-251655168;mso-width-relative:page;mso-height-relative:page;" filled="f" stroked="f" coordsize="21600,21600" o:gfxdata="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1PPctgAAAALAQAADwAAAAAAAAABACAAAAAiAAAAZHJzL2Rvd25yZXYueG1sUEsB&#10;AhQAFAAAAAgAh07iQDTB9PK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jc w:val="right"/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中国舞舞蹈考级</w:t>
                    </w:r>
                    <w:r>
                      <w:rPr>
                        <w:rFonts w:hint="eastAsia"/>
                        <w:sz w:val="18"/>
                      </w:rPr>
                      <w:t>标准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705485</wp:posOffset>
              </wp:positionV>
              <wp:extent cx="5314950" cy="0"/>
              <wp:effectExtent l="0" t="0" r="0" b="0"/>
              <wp:wrapNone/>
              <wp:docPr id="40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45pt;margin-top:55.55pt;height:0pt;width:418.5pt;mso-position-horizontal-relative:page;mso-position-vertical-relative:page;z-index:-251655168;mso-width-relative:page;mso-height-relative:page;" filled="f" stroked="t" coordsize="21600,21600" o:gfxdata="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hUBh/UAAAA&#10;DAEAAA8AAAAAAAAAAQAgAAAAIgAAAGRycy9kb3ducmV2LnhtbFBLAQIUABQAAAAIAIdO4kAjZGtP&#10;6AEAANwDAAAOAAAAAAAAAAEAIAAAACMBAABkcnMvZTJvRG9jLnhtbFBLBQYAAAAABgAGAFkBAAB9&#10;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1165225</wp:posOffset>
              </wp:positionH>
              <wp:positionV relativeFrom="page">
                <wp:posOffset>544195</wp:posOffset>
              </wp:positionV>
              <wp:extent cx="1950720" cy="140970"/>
              <wp:effectExtent l="0" t="0" r="0" b="0"/>
              <wp:wrapNone/>
              <wp:docPr id="4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中国文化信息协会文化产业专业委员会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1.75pt;margin-top:42.85pt;height:11.1pt;width:153.6pt;mso-position-horizontal-relative:page;mso-position-vertical-relative:page;z-index:-251655168;mso-width-relative:page;mso-height-relative:page;" filled="f" stroked="f" coordsize="21600,21600" o:gfxdata="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2zo92AAAAAoBAAAPAAAAAAAAAAEAIAAAACIAAABkcnMvZG93bnJldi54bWxQSwEC&#10;FAAUAAAACACHTuJAfUqnCrsBAABz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sz w:val="18"/>
                      </w:rPr>
                      <w:t>中国文化信息协会文化产业专业委员会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7620" b="0"/>
          <wp:wrapNone/>
          <wp:docPr id="53" name="WordPictureWatermark8077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WordPictureWatermark80772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697" w:hanging="42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94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89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83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78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7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67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62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B7D34"/>
    <w:rsid w:val="03832385"/>
    <w:rsid w:val="05A641E4"/>
    <w:rsid w:val="05AE7070"/>
    <w:rsid w:val="05E61D49"/>
    <w:rsid w:val="0D623073"/>
    <w:rsid w:val="18F9519F"/>
    <w:rsid w:val="1A06186C"/>
    <w:rsid w:val="1D253E53"/>
    <w:rsid w:val="1F540862"/>
    <w:rsid w:val="204C2272"/>
    <w:rsid w:val="2201249C"/>
    <w:rsid w:val="25192B61"/>
    <w:rsid w:val="268838D8"/>
    <w:rsid w:val="271E71D9"/>
    <w:rsid w:val="2D8856EA"/>
    <w:rsid w:val="2D8E6244"/>
    <w:rsid w:val="343B0195"/>
    <w:rsid w:val="37FD7FD7"/>
    <w:rsid w:val="39201978"/>
    <w:rsid w:val="3ABA7685"/>
    <w:rsid w:val="43E87E20"/>
    <w:rsid w:val="44222F93"/>
    <w:rsid w:val="48161EAE"/>
    <w:rsid w:val="509D5E6F"/>
    <w:rsid w:val="53352749"/>
    <w:rsid w:val="577A7FC6"/>
    <w:rsid w:val="59B75E4F"/>
    <w:rsid w:val="5B5F0309"/>
    <w:rsid w:val="61ED1373"/>
    <w:rsid w:val="707C2E40"/>
    <w:rsid w:val="72FF5B16"/>
    <w:rsid w:val="78066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06" w:right="1524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02" w:lineRule="exact"/>
      <w:ind w:right="58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line="456" w:lineRule="exact"/>
      <w:ind w:left="3195" w:right="3208"/>
      <w:jc w:val="center"/>
      <w:outlineLvl w:val="3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204"/>
      <w:ind w:left="1198" w:hanging="420"/>
    </w:pPr>
    <w:rPr>
      <w:rFonts w:ascii="宋体" w:hAnsi="宋体" w:eastAsia="宋体" w:cs="宋体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1280</Words>
  <Characters>1319</Characters>
  <TotalTime>2</TotalTime>
  <ScaleCrop>false</ScaleCrop>
  <LinksUpToDate>false</LinksUpToDate>
  <CharactersWithSpaces>1751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2022-01-06T14:48:00Z</dcterms:created>
  <dc:creator>LTR</dc:creator>
  <cp:lastModifiedBy>特调lee</cp:lastModifiedBy>
  <dcterms:modified xsi:type="dcterms:W3CDTF">2022-01-14T00:55:32Z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F1261C90542541208F1F0A4B75AA8E41</vt:lpwstr>
  </property>
</Properties>
</file>